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Правила учнівського самоврядування</w:t>
      </w:r>
    </w:p>
    <w:p w:rsidR="00000000" w:rsidDel="00000000" w:rsidP="00000000" w:rsidRDefault="00000000" w:rsidRPr="00000000" w14:paraId="00000002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 Сміливіше внось свої пропозиції задля прийняття колективного рішення.</w:t>
      </w:r>
    </w:p>
    <w:p w:rsidR="00000000" w:rsidDel="00000000" w:rsidP="00000000" w:rsidRDefault="00000000" w:rsidRPr="00000000" w14:paraId="00000003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2. Не бійся, що вносиш ідеї прості, з банку ідей відберемо золоті.</w:t>
      </w:r>
    </w:p>
    <w:p w:rsidR="00000000" w:rsidDel="00000000" w:rsidP="00000000" w:rsidRDefault="00000000" w:rsidRPr="00000000" w14:paraId="00000004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3. Ідею іншого критикувати не маєш права, покритикуєш - не буде ідеї.</w:t>
      </w:r>
    </w:p>
    <w:p w:rsidR="00000000" w:rsidDel="00000000" w:rsidP="00000000" w:rsidRDefault="00000000" w:rsidRPr="00000000" w14:paraId="00000005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4. Думку викладай розважливо, якщо потрібно-повтори.</w:t>
      </w:r>
    </w:p>
    <w:p w:rsidR="00000000" w:rsidDel="00000000" w:rsidP="00000000" w:rsidRDefault="00000000" w:rsidRPr="00000000" w14:paraId="00000006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5. Часу не марнуй, пропозиції внось коротко і ясно.</w:t>
      </w:r>
    </w:p>
    <w:p w:rsidR="00000000" w:rsidDel="00000000" w:rsidP="00000000" w:rsidRDefault="00000000" w:rsidRPr="00000000" w14:paraId="00000007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6. Чітко втямиш- краще зробиш.</w:t>
      </w:r>
    </w:p>
    <w:p w:rsidR="00000000" w:rsidDel="00000000" w:rsidP="00000000" w:rsidRDefault="00000000" w:rsidRPr="00000000" w14:paraId="00000008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7. Погодився легко не означає, що сприйняв глибоко.</w:t>
      </w:r>
    </w:p>
    <w:p w:rsidR="00000000" w:rsidDel="00000000" w:rsidP="00000000" w:rsidRDefault="00000000" w:rsidRPr="00000000" w14:paraId="00000009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 Не думай, що ти чомусь переважаєш друзів, і не смій задаватись.</w:t>
      </w:r>
    </w:p>
    <w:p w:rsidR="00000000" w:rsidDel="00000000" w:rsidP="00000000" w:rsidRDefault="00000000" w:rsidRPr="00000000" w14:paraId="0000000A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9. Довіру треба розуміти так: все перевіряється ділом, турботою і дружбою.</w:t>
      </w:r>
    </w:p>
    <w:p w:rsidR="00000000" w:rsidDel="00000000" w:rsidP="00000000" w:rsidRDefault="00000000" w:rsidRPr="00000000" w14:paraId="0000000B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10. Перш ніж прийняти рішення, навчись бездоганно його виконувати.</w:t>
      </w:r>
    </w:p>
    <w:p w:rsidR="00000000" w:rsidDel="00000000" w:rsidP="00000000" w:rsidRDefault="00000000" w:rsidRPr="00000000" w14:paraId="0000000C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11. Усяке діло величає результат. Не соромно помилятись. Соромно не вміти і не бажати виправлятись.</w:t>
      </w:r>
    </w:p>
    <w:p w:rsidR="00000000" w:rsidDel="00000000" w:rsidP="00000000" w:rsidRDefault="00000000" w:rsidRPr="00000000" w14:paraId="0000000D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12. Зауваження приймаються, пропозиції виконуються.</w:t>
      </w:r>
    </w:p>
    <w:p w:rsidR="00000000" w:rsidDel="00000000" w:rsidP="00000000" w:rsidRDefault="00000000" w:rsidRPr="00000000" w14:paraId="0000000E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13. Твори, фантазуй сміливіше-шукай шляхів виконання рішень.</w:t>
      </w:r>
    </w:p>
    <w:p w:rsidR="00000000" w:rsidDel="00000000" w:rsidP="00000000" w:rsidRDefault="00000000" w:rsidRPr="00000000" w14:paraId="0000000F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14. Не відкладай на завтра вирішення того питання, яке необхідно і можна вирішити сьогодні.</w:t>
      </w:r>
    </w:p>
    <w:p w:rsidR="00000000" w:rsidDel="00000000" w:rsidP="00000000" w:rsidRDefault="00000000" w:rsidRPr="00000000" w14:paraId="00000010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15. Прийняв рішення – виконуй! Доручив іншим – довіряй! Довіряючи – перевіряй! Перевіряючи – допомагай! Допомагаючи – не підміняй!</w:t>
      </w:r>
    </w:p>
    <w:p w:rsidR="00000000" w:rsidDel="00000000" w:rsidP="00000000" w:rsidRDefault="00000000" w:rsidRPr="00000000" w14:paraId="00000011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before="0" w:line="288" w:lineRule="auto"/>
        <w:jc w:val="center"/>
        <w:rPr>
          <w:rFonts w:ascii="Times New Roman" w:cs="Times New Roman" w:eastAsia="Times New Roman" w:hAnsi="Times New Roman"/>
          <w:b w:val="1"/>
          <w:i w:val="1"/>
          <w:color w:val="0000ff"/>
          <w:sz w:val="35"/>
          <w:szCs w:val="35"/>
          <w:highlight w:val="white"/>
        </w:rPr>
      </w:pPr>
      <w:bookmarkStart w:colFirst="0" w:colLast="0" w:name="_6cuo8hwvemh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5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before="0" w:line="288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44"/>
          <w:szCs w:val="44"/>
          <w:highlight w:val="white"/>
        </w:rPr>
      </w:pPr>
      <w:bookmarkStart w:colFirst="0" w:colLast="0" w:name="_yl0z0p3qa44i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44"/>
          <w:szCs w:val="44"/>
          <w:highlight w:val="white"/>
          <w:rtl w:val="0"/>
        </w:rPr>
        <w:t xml:space="preserve">Що дозволено, то не заборонено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Надихати на справи.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Підтримувати будь-яке починання.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Поважати думку інших.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Довіряти і не поспішати.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Переконувати і бути впевненим у правоті.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Дивитись на проблеми з точки зору товаришів.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Радити, але не нав’язувати.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Надихати, а не пригнічувати.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Підтримувати, а не критикувати.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Поважати, але в жодному разі не принижувати.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Не вимагати від інших того, чого не вимагаєш від себе.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Справу робити, а не керувати.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Створити гарну репутацію своїм товаришам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Визнавати свою неправоту швидко і рішуче.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Не звинувачуй ні в чому інших.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Не сперечатись – супереч – не кращий спосіб з’ясування стосунків.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Поважати думку інших.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80" w:lineRule="auto"/>
        <w:ind w:left="425.19685039370086" w:hanging="425.19685039370086"/>
        <w:rPr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  <w:rtl w:val="0"/>
        </w:rPr>
        <w:t xml:space="preserve">Боятися не діла, а бездіяльності та байдужості.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80" w:lineRule="auto"/>
        <w:rPr>
          <w:rFonts w:ascii="Times New Roman" w:cs="Times New Roman" w:eastAsia="Times New Roman" w:hAnsi="Times New Roman"/>
          <w:color w:val="444444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hanging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444444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